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7A731E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7A731E">
        <w:rPr>
          <w:rFonts w:cs="Arial"/>
          <w:bCs/>
          <w:sz w:val="22"/>
        </w:rPr>
        <w:t>3GPP TSG-</w:t>
      </w:r>
      <w:r w:rsidR="00BE764C" w:rsidRPr="007A731E">
        <w:rPr>
          <w:rFonts w:cs="Arial"/>
          <w:noProof w:val="0"/>
          <w:sz w:val="20"/>
        </w:rPr>
        <w:t xml:space="preserve">RAN </w:t>
      </w:r>
      <w:r w:rsidRPr="007A731E">
        <w:rPr>
          <w:rFonts w:cs="Arial"/>
          <w:bCs/>
          <w:sz w:val="22"/>
        </w:rPr>
        <w:t xml:space="preserve">Meeting </w:t>
      </w:r>
      <w:r w:rsidRPr="007A731E">
        <w:rPr>
          <w:rFonts w:cs="Arial"/>
          <w:noProof w:val="0"/>
          <w:sz w:val="20"/>
        </w:rPr>
        <w:t>#</w:t>
      </w:r>
      <w:r w:rsidR="007C4B99">
        <w:rPr>
          <w:rFonts w:cs="Arial"/>
          <w:noProof w:val="0"/>
          <w:sz w:val="20"/>
        </w:rPr>
        <w:t>104</w:t>
      </w:r>
      <w:r w:rsidRPr="007A731E">
        <w:rPr>
          <w:rFonts w:cs="Arial"/>
          <w:bCs/>
          <w:sz w:val="22"/>
        </w:rPr>
        <w:tab/>
      </w:r>
      <w:r w:rsidR="003D0822" w:rsidRPr="003D0822">
        <w:rPr>
          <w:rFonts w:cs="Arial"/>
          <w:bCs/>
          <w:sz w:val="22"/>
        </w:rPr>
        <w:t>RP-241522</w:t>
      </w:r>
    </w:p>
    <w:p w:rsidR="0010618D" w:rsidRPr="00746E2A" w:rsidRDefault="004C53DB" w:rsidP="0010618D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Shanghai, China, June 17th </w:t>
      </w:r>
      <w:r w:rsidR="003327F1" w:rsidRPr="00746E2A">
        <w:rPr>
          <w:rFonts w:ascii="Arial" w:hAnsi="Arial" w:cs="Arial"/>
          <w:b/>
          <w:sz w:val="22"/>
        </w:rPr>
        <w:t>– 20th, 2024</w:t>
      </w:r>
    </w:p>
    <w:p w:rsidR="000F7ECB" w:rsidRPr="007A731E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7A731E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Title:</w:t>
      </w:r>
      <w:r w:rsidRPr="007A731E">
        <w:rPr>
          <w:rFonts w:ascii="Arial" w:hAnsi="Arial" w:cs="Arial"/>
          <w:b/>
        </w:rPr>
        <w:tab/>
        <w:t xml:space="preserve">Presentation of </w:t>
      </w:r>
      <w:r w:rsidR="00222D66" w:rsidRPr="007A731E">
        <w:rPr>
          <w:rFonts w:ascii="Arial" w:hAnsi="Arial" w:cs="Arial"/>
          <w:b/>
        </w:rPr>
        <w:t>Specification/Report to TSG:</w:t>
      </w:r>
      <w:r w:rsidR="00222D66" w:rsidRPr="007A731E">
        <w:rPr>
          <w:rFonts w:ascii="Arial" w:hAnsi="Arial" w:cs="Arial"/>
          <w:b/>
        </w:rPr>
        <w:br/>
      </w:r>
      <w:bookmarkStart w:id="0" w:name="_GoBack"/>
      <w:r w:rsidR="003D0822" w:rsidRPr="003D0822">
        <w:rPr>
          <w:rFonts w:ascii="Arial" w:hAnsi="Arial" w:cs="Arial"/>
          <w:b/>
        </w:rPr>
        <w:t>36.718-02-01</w:t>
      </w:r>
      <w:bookmarkEnd w:id="0"/>
      <w:r w:rsidR="00222D66" w:rsidRPr="007A731E">
        <w:rPr>
          <w:rFonts w:ascii="Arial" w:hAnsi="Arial" w:cs="Arial"/>
          <w:b/>
        </w:rPr>
        <w:t xml:space="preserve">, Version </w:t>
      </w:r>
      <w:r w:rsidR="00BE764C" w:rsidRPr="007A731E">
        <w:rPr>
          <w:rFonts w:ascii="Arial" w:hAnsi="Arial" w:cs="Arial"/>
          <w:b/>
        </w:rPr>
        <w:t>1.0.0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7A731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Source: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Huawei, HiSilicon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Agenda item:</w:t>
      </w:r>
      <w:r w:rsidRPr="007A731E">
        <w:rPr>
          <w:rFonts w:ascii="Arial" w:hAnsi="Arial" w:cs="Arial"/>
          <w:b/>
        </w:rPr>
        <w:tab/>
      </w:r>
      <w:r w:rsidR="003D0822" w:rsidRPr="00375509">
        <w:rPr>
          <w:rFonts w:ascii="Arial" w:eastAsia="Batang" w:hAnsi="Arial" w:cs="Arial"/>
          <w:b/>
          <w:lang w:val="en-US" w:eastAsia="zh-CN"/>
        </w:rPr>
        <w:t>10.3.3.1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Release: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Rel-1</w:t>
      </w:r>
      <w:r w:rsidR="007C4B99">
        <w:rPr>
          <w:rFonts w:ascii="Arial" w:hAnsi="Arial" w:cs="Arial"/>
          <w:b/>
        </w:rPr>
        <w:t>8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Work Item:</w:t>
      </w:r>
      <w:r w:rsidRPr="007A731E">
        <w:rPr>
          <w:rFonts w:ascii="Arial" w:hAnsi="Arial" w:cs="Arial"/>
          <w:b/>
        </w:rPr>
        <w:tab/>
      </w:r>
      <w:r w:rsidR="003D0822" w:rsidRPr="003D0822">
        <w:rPr>
          <w:rFonts w:ascii="Arial" w:hAnsi="Arial" w:cs="Arial"/>
          <w:b/>
        </w:rPr>
        <w:t>LTE_CA_R18_xBDL_yBUL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Responsible WG: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R4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Document for:</w:t>
      </w:r>
      <w:r w:rsidRPr="007A731E">
        <w:rPr>
          <w:rFonts w:ascii="Arial" w:hAnsi="Arial" w:cs="Arial"/>
          <w:b/>
        </w:rPr>
        <w:tab/>
        <w:t>Approval</w:t>
      </w: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7A731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A731E">
        <w:rPr>
          <w:b/>
          <w:sz w:val="24"/>
        </w:rPr>
        <w:t>Abstract of document:</w:t>
      </w:r>
    </w:p>
    <w:p w:rsidR="0045428D" w:rsidRPr="007A731E" w:rsidRDefault="00BE764C">
      <w:pPr>
        <w:tabs>
          <w:tab w:val="left" w:pos="3119"/>
        </w:tabs>
        <w:rPr>
          <w:sz w:val="24"/>
        </w:rPr>
      </w:pPr>
      <w:r w:rsidRPr="007A731E">
        <w:rPr>
          <w:sz w:val="24"/>
        </w:rPr>
        <w:t xml:space="preserve">The document is the Technical Report for the </w:t>
      </w:r>
      <w:r w:rsidR="00746E2A" w:rsidRPr="00746E2A">
        <w:rPr>
          <w:sz w:val="24"/>
        </w:rPr>
        <w:t>Requirements for</w:t>
      </w:r>
      <w:r w:rsidR="003D0822" w:rsidRPr="003D0822">
        <w:t xml:space="preserve"> </w:t>
      </w:r>
      <w:r w:rsidR="003D0822" w:rsidRPr="003D0822">
        <w:rPr>
          <w:sz w:val="24"/>
        </w:rPr>
        <w:t>LTE Advanced CA for x bands (x &lt;= 6) DL with y bands (y=1, 2) UL</w:t>
      </w:r>
      <w:r w:rsidRPr="007A731E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E764C" w:rsidRPr="00EE0A26">
        <w:rPr>
          <w:b/>
          <w:sz w:val="24"/>
        </w:rPr>
        <w:t>TSG RAN</w:t>
      </w:r>
      <w:r w:rsidR="00BE764C">
        <w:rPr>
          <w:b/>
          <w:sz w:val="24"/>
        </w:rPr>
        <w:t>:</w:t>
      </w:r>
    </w:p>
    <w:p w:rsidR="00BE764C" w:rsidRPr="00EE0A26" w:rsidRDefault="00BE764C" w:rsidP="00BE764C">
      <w:pPr>
        <w:tabs>
          <w:tab w:val="left" w:pos="3119"/>
        </w:tabs>
        <w:rPr>
          <w:rFonts w:hint="eastAsia"/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This Technical Report is presented to TSG RAN for the first time.</w:t>
      </w:r>
    </w:p>
    <w:p w:rsidR="00BE764C" w:rsidRDefault="00BE764C" w:rsidP="00BE764C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The Technical Report contains the following contents:</w:t>
      </w:r>
    </w:p>
    <w:p w:rsidR="007A731E" w:rsidRPr="00EE0A26" w:rsidRDefault="003D0822" w:rsidP="004F5D35">
      <w:pPr>
        <w:numPr>
          <w:ilvl w:val="0"/>
          <w:numId w:val="8"/>
        </w:numPr>
        <w:tabs>
          <w:tab w:val="left" w:pos="3119"/>
        </w:tabs>
        <w:rPr>
          <w:rFonts w:hint="eastAsia"/>
          <w:sz w:val="24"/>
          <w:lang w:val="en-US" w:eastAsia="zh-CN"/>
        </w:rPr>
      </w:pPr>
      <w:r>
        <w:rPr>
          <w:sz w:val="24"/>
          <w:lang w:val="en-US" w:eastAsia="zh-CN"/>
        </w:rPr>
        <w:t>LTE CA</w:t>
      </w:r>
      <w:r w:rsidR="004F5D35" w:rsidRPr="004F5D35">
        <w:rPr>
          <w:sz w:val="24"/>
          <w:lang w:val="en-US" w:eastAsia="zh-CN"/>
        </w:rPr>
        <w:t xml:space="preserve"> band combinations </w:t>
      </w:r>
      <w:r>
        <w:rPr>
          <w:sz w:val="24"/>
          <w:lang w:val="en-US" w:eastAsia="zh-CN"/>
        </w:rPr>
        <w:t xml:space="preserve">for </w:t>
      </w:r>
      <w:r w:rsidRPr="003D0822">
        <w:rPr>
          <w:sz w:val="24"/>
          <w:lang w:val="en-US" w:eastAsia="zh-CN"/>
        </w:rPr>
        <w:t xml:space="preserve">x bands (x &lt;= 6) DL with y bands (y=1, 2) UL </w:t>
      </w:r>
      <w:r w:rsidR="007A731E">
        <w:rPr>
          <w:sz w:val="24"/>
          <w:lang w:val="en-US" w:eastAsia="zh-CN"/>
        </w:rPr>
        <w:t>in Rel-1</w:t>
      </w:r>
      <w:r w:rsidR="004F5D35">
        <w:rPr>
          <w:sz w:val="24"/>
          <w:lang w:val="en-US" w:eastAsia="zh-CN"/>
        </w:rPr>
        <w:t>8</w:t>
      </w:r>
    </w:p>
    <w:p w:rsidR="007A731E" w:rsidRPr="00EE0A26" w:rsidRDefault="007A731E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>
        <w:rPr>
          <w:sz w:val="24"/>
          <w:lang w:val="en-US" w:eastAsia="zh-CN"/>
        </w:rPr>
        <w:t>Band combination specific requirements for these combinations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BE764C" w:rsidRPr="00EE0A26" w:rsidRDefault="00BE764C" w:rsidP="00BE764C">
      <w:pPr>
        <w:rPr>
          <w:rFonts w:hint="eastAsia"/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BE764C" w:rsidRPr="00EE0A26" w:rsidRDefault="00BE764C" w:rsidP="00BE764C">
      <w:pPr>
        <w:rPr>
          <w:rFonts w:hint="eastAsia"/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6B4" w:rsidRDefault="005A36B4" w:rsidP="00BE764C">
      <w:pPr>
        <w:spacing w:after="0"/>
      </w:pPr>
      <w:r>
        <w:separator/>
      </w:r>
    </w:p>
  </w:endnote>
  <w:endnote w:type="continuationSeparator" w:id="0">
    <w:p w:rsidR="005A36B4" w:rsidRDefault="005A36B4" w:rsidP="00BE7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6B4" w:rsidRDefault="005A36B4" w:rsidP="00BE764C">
      <w:pPr>
        <w:spacing w:after="0"/>
      </w:pPr>
      <w:r>
        <w:separator/>
      </w:r>
    </w:p>
  </w:footnote>
  <w:footnote w:type="continuationSeparator" w:id="0">
    <w:p w:rsidR="005A36B4" w:rsidRDefault="005A36B4" w:rsidP="00BE7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28425BD"/>
    <w:multiLevelType w:val="hybridMultilevel"/>
    <w:tmpl w:val="E0ACDA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201520"/>
    <w:rsid w:val="002105BB"/>
    <w:rsid w:val="00222D66"/>
    <w:rsid w:val="00267B81"/>
    <w:rsid w:val="002B09A1"/>
    <w:rsid w:val="003327F1"/>
    <w:rsid w:val="003D0822"/>
    <w:rsid w:val="003D28A8"/>
    <w:rsid w:val="003E6FFB"/>
    <w:rsid w:val="0045428D"/>
    <w:rsid w:val="004C53DB"/>
    <w:rsid w:val="004F5D35"/>
    <w:rsid w:val="005A36B4"/>
    <w:rsid w:val="005F360B"/>
    <w:rsid w:val="006509B2"/>
    <w:rsid w:val="006E7CB6"/>
    <w:rsid w:val="00703509"/>
    <w:rsid w:val="00746E2A"/>
    <w:rsid w:val="00764A4D"/>
    <w:rsid w:val="007A731E"/>
    <w:rsid w:val="007C4B99"/>
    <w:rsid w:val="007F5198"/>
    <w:rsid w:val="008B6C11"/>
    <w:rsid w:val="00BE764C"/>
    <w:rsid w:val="00C30D31"/>
    <w:rsid w:val="00CC358C"/>
    <w:rsid w:val="00DC278D"/>
    <w:rsid w:val="00F244B1"/>
    <w:rsid w:val="00F5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1421E6"/>
  <w15:chartTrackingRefBased/>
  <w15:docId w15:val="{C62A3228-4871-4416-95FB-F13C57CC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目录 5"/>
    <w:basedOn w:val="40"/>
    <w:autoRedefine/>
    <w:semiHidden/>
    <w:pPr>
      <w:ind w:left="1701" w:hanging="1701"/>
    </w:pPr>
  </w:style>
  <w:style w:type="paragraph" w:styleId="40">
    <w:name w:val="目录 4"/>
    <w:basedOn w:val="30"/>
    <w:autoRedefine/>
    <w:semiHidden/>
    <w:pPr>
      <w:ind w:left="1418" w:hanging="1418"/>
    </w:pPr>
  </w:style>
  <w:style w:type="paragraph" w:styleId="30">
    <w:name w:val="目录 3"/>
    <w:basedOn w:val="20"/>
    <w:autoRedefine/>
    <w:semiHidden/>
    <w:pPr>
      <w:ind w:left="1134" w:hanging="1134"/>
    </w:pPr>
  </w:style>
  <w:style w:type="paragraph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0"/>
    <w:next w:val="a"/>
    <w:autoRedefine/>
    <w:semiHidden/>
    <w:pPr>
      <w:ind w:left="1985" w:hanging="1985"/>
    </w:pPr>
  </w:style>
  <w:style w:type="paragraph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</cp:revision>
  <dcterms:created xsi:type="dcterms:W3CDTF">2024-06-10T11:12:00Z</dcterms:created>
  <dcterms:modified xsi:type="dcterms:W3CDTF">2024-06-10T11:12:00Z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(3)wo8Ey02jbpiH57CJSAuVotdMsk4vOM8hvcEv3Y0b9EbthvAGwU0FZftteT0ZxoXfR8q+Z3uR_x000d_
jU9YvPqcrHIbPnF3zNcFWIAJ7UoaWup2HUJ/4++PtmX6p345Vn+ofBSWJuciHqwJ3BLyO4jp_x000d_
11EKcpzAt3tqLbxUV6iXjZ2JFIJSaqZSg3YQEDzfCaBvJuZYjwIvslZFmDKXHnhSoDGASHvq_x000d_
AK5sDw4hJhScqhVJFJ</vt:lpwstr>
  </property>
  <property fmtid="{D5CDD505-2E9C-101B-9397-08002B2CF9AE}" pid="3" name="_2015_ms_pID_7253431">
    <vt:lpwstr>K33hLsvgro9YI86JJwUdGDzbuy5fcLPV3+RTw1c4POX/8vswXCdbd2_x000d_
aoLm5NEEJuy/F6Kn5vp7g4cTe7ud88DD9BHSF+U0nHJWFAgBmUB9sNd/Pa68bpnL/XTlgxqA_x000d_
atORFN/Rtyclmtiqwr3n8AboGUHxhQpM8oTYyZwqvRjcDxpI2tkhZhuHiXE36U16l/KM76FC_x000d_
oROIIyHzmi5v167grEGjjk7ypzzvMrDYVedJ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1717473088</vt:lpwstr>
  </property>
</Properties>
</file>